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FE5EA" w14:textId="08EA875B" w:rsidR="001E5675" w:rsidRPr="00613F79" w:rsidRDefault="00613F79" w:rsidP="001E5675">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sz w:val="36"/>
          <w:szCs w:val="36"/>
        </w:rPr>
      </w:pPr>
      <w:r>
        <w:rPr>
          <w:rFonts w:ascii="Arial" w:hAnsi="Arial" w:cs="Arial"/>
          <w:b/>
          <w:sz w:val="36"/>
          <w:szCs w:val="36"/>
        </w:rPr>
        <w:t xml:space="preserve">TP </w:t>
      </w:r>
      <w:r w:rsidR="00914DC7">
        <w:rPr>
          <w:rFonts w:ascii="Arial" w:hAnsi="Arial" w:cs="Arial"/>
          <w:b/>
          <w:sz w:val="36"/>
          <w:szCs w:val="36"/>
        </w:rPr>
        <w:t>1</w:t>
      </w:r>
      <w:r>
        <w:rPr>
          <w:rFonts w:ascii="Arial" w:hAnsi="Arial" w:cs="Arial"/>
          <w:b/>
          <w:sz w:val="36"/>
          <w:szCs w:val="36"/>
        </w:rPr>
        <w:t xml:space="preserve"> </w:t>
      </w:r>
      <w:r w:rsidR="002D35C3">
        <w:rPr>
          <w:rFonts w:ascii="Arial" w:hAnsi="Arial" w:cs="Arial"/>
          <w:b/>
          <w:sz w:val="36"/>
          <w:szCs w:val="36"/>
        </w:rPr>
        <w:t>–</w:t>
      </w:r>
      <w:r>
        <w:rPr>
          <w:rFonts w:ascii="Arial" w:hAnsi="Arial" w:cs="Arial"/>
          <w:b/>
          <w:sz w:val="36"/>
          <w:szCs w:val="36"/>
        </w:rPr>
        <w:t xml:space="preserve"> </w:t>
      </w:r>
      <w:r w:rsidR="007C2B37">
        <w:rPr>
          <w:rFonts w:ascii="Arial" w:hAnsi="Arial" w:cs="Arial"/>
          <w:b/>
          <w:sz w:val="36"/>
          <w:szCs w:val="36"/>
        </w:rPr>
        <w:t xml:space="preserve">Décomposition de </w:t>
      </w:r>
      <w:r w:rsidR="00153F56">
        <w:rPr>
          <w:rFonts w:ascii="Arial" w:hAnsi="Arial" w:cs="Arial"/>
          <w:b/>
          <w:sz w:val="36"/>
          <w:szCs w:val="36"/>
        </w:rPr>
        <w:t>la lumière blanche</w:t>
      </w:r>
    </w:p>
    <w:p w14:paraId="32A411BC" w14:textId="77777777" w:rsidR="001E5675" w:rsidRDefault="001E5675" w:rsidP="001E5675">
      <w:pPr>
        <w:rPr>
          <w:rFonts w:ascii="Arial" w:hAnsi="Arial" w:cs="Arial"/>
          <w:sz w:val="36"/>
          <w:szCs w:val="36"/>
        </w:rPr>
      </w:pPr>
    </w:p>
    <w:p w14:paraId="1E02C804" w14:textId="2FB05F63" w:rsidR="002D35C3" w:rsidRDefault="00696D7B" w:rsidP="00F20624">
      <w:pPr>
        <w:rPr>
          <w:rFonts w:ascii="Arial" w:hAnsi="Arial" w:cs="Arial"/>
          <w:b/>
        </w:rPr>
      </w:pPr>
      <w:r>
        <w:rPr>
          <w:rFonts w:ascii="Arial" w:hAnsi="Arial" w:cs="Arial"/>
          <w:b/>
        </w:rPr>
        <w:tab/>
        <w:t>La</w:t>
      </w:r>
      <w:r w:rsidR="00994612">
        <w:rPr>
          <w:rFonts w:ascii="Arial" w:hAnsi="Arial" w:cs="Arial"/>
          <w:b/>
        </w:rPr>
        <w:t xml:space="preserve"> lumière du Soleil peut être décomposée en un arc-en-ciel</w:t>
      </w:r>
      <w:r w:rsidR="006771E0">
        <w:rPr>
          <w:rFonts w:ascii="Arial" w:hAnsi="Arial" w:cs="Arial"/>
          <w:b/>
        </w:rPr>
        <w:t xml:space="preserve">. </w:t>
      </w:r>
    </w:p>
    <w:p w14:paraId="6BC00376" w14:textId="6AC19E65" w:rsidR="002D35C3" w:rsidRDefault="006771E0" w:rsidP="00EE01AD">
      <w:pPr>
        <w:rPr>
          <w:rFonts w:ascii="Arial" w:hAnsi="Arial" w:cs="Arial"/>
          <w:b/>
        </w:rPr>
      </w:pPr>
      <w:r>
        <w:rPr>
          <w:rFonts w:ascii="Arial" w:hAnsi="Arial" w:cs="Arial"/>
          <w:b/>
        </w:rPr>
        <w:tab/>
      </w:r>
      <w:r w:rsidR="007C2B37">
        <w:rPr>
          <w:rFonts w:ascii="Arial" w:hAnsi="Arial" w:cs="Arial"/>
          <w:b/>
        </w:rPr>
        <w:t>D’où provient ce phénomène ?</w:t>
      </w:r>
    </w:p>
    <w:p w14:paraId="52D6C915" w14:textId="77777777" w:rsidR="00EE01AD" w:rsidRDefault="00EE01AD" w:rsidP="001E5675">
      <w:pPr>
        <w:jc w:val="both"/>
        <w:rPr>
          <w:rFonts w:ascii="Arial" w:hAnsi="Arial" w:cs="Arial"/>
          <w:b/>
        </w:rPr>
      </w:pPr>
    </w:p>
    <w:p w14:paraId="14ED0CCA" w14:textId="77777777" w:rsidR="00EE01AD" w:rsidRDefault="00EE01AD" w:rsidP="001E5675">
      <w:pPr>
        <w:jc w:val="both"/>
        <w:rPr>
          <w:rFonts w:ascii="Arial" w:hAnsi="Arial" w:cs="Arial"/>
          <w:b/>
        </w:rPr>
      </w:pPr>
    </w:p>
    <w:p w14:paraId="274AD874" w14:textId="77777777" w:rsidR="00EE01AD" w:rsidRPr="00BA1611" w:rsidRDefault="00EE01AD" w:rsidP="00EE01AD">
      <w:pPr>
        <w:rPr>
          <w:rFonts w:ascii="Arial Narrow" w:hAnsi="Arial Narrow"/>
          <w:b/>
          <w:sz w:val="26"/>
          <w:szCs w:val="26"/>
          <w:u w:val="single"/>
        </w:rPr>
      </w:pPr>
      <w:r>
        <w:rPr>
          <w:rFonts w:ascii="Arial Narrow" w:hAnsi="Arial Narrow"/>
          <w:b/>
          <w:noProof/>
          <w:sz w:val="26"/>
          <w:szCs w:val="26"/>
          <w:u w:val="single"/>
        </w:rPr>
        <mc:AlternateContent>
          <mc:Choice Requires="wps">
            <w:drawing>
              <wp:anchor distT="0" distB="0" distL="114300" distR="114300" simplePos="0" relativeHeight="251660800" behindDoc="0" locked="0" layoutInCell="1" allowOverlap="1" wp14:anchorId="016488EE" wp14:editId="08E5B18F">
                <wp:simplePos x="0" y="0"/>
                <wp:positionH relativeFrom="column">
                  <wp:posOffset>14605</wp:posOffset>
                </wp:positionH>
                <wp:positionV relativeFrom="paragraph">
                  <wp:posOffset>24765</wp:posOffset>
                </wp:positionV>
                <wp:extent cx="5804535" cy="0"/>
                <wp:effectExtent l="14605" t="12065" r="22860" b="2603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88C0550" id="_x0000_t32" coordsize="21600,21600" o:spt="32" o:oned="t" path="m0,0l21600,21600e" filled="f">
                <v:path arrowok="t" fillok="f" o:connecttype="none"/>
                <o:lock v:ext="edit" shapetype="t"/>
              </v:shapetype>
              <v:shape id="AutoShape_x0020_20" o:spid="_x0000_s1026" type="#_x0000_t32" style="position:absolute;margin-left:1.15pt;margin-top:1.95pt;width:457.0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"/>
            </w:pict>
          </mc:Fallback>
        </mc:AlternateContent>
      </w:r>
    </w:p>
    <w:p w14:paraId="7D5E9E9F" w14:textId="77777777" w:rsidR="00EE01AD" w:rsidRPr="00BA1611" w:rsidRDefault="00EE01AD" w:rsidP="00EE01AD">
      <w:pPr>
        <w:jc w:val="center"/>
        <w:rPr>
          <w:rFonts w:ascii="Arial Narrow" w:hAnsi="Arial Narrow"/>
          <w:b/>
          <w:sz w:val="26"/>
          <w:szCs w:val="26"/>
        </w:rPr>
      </w:pPr>
      <w:r w:rsidRPr="00BA1611">
        <w:rPr>
          <w:rFonts w:ascii="Arial Narrow" w:hAnsi="Arial Narrow"/>
          <w:b/>
          <w:sz w:val="26"/>
          <w:szCs w:val="26"/>
        </w:rPr>
        <w:t>Histoire des Sciences : Isaac Newton</w:t>
      </w:r>
    </w:p>
    <w:p w14:paraId="31F83AB7" w14:textId="77777777" w:rsidR="00EE01AD" w:rsidRPr="00BA1611" w:rsidRDefault="00EE01AD" w:rsidP="00EE01AD">
      <w:pPr>
        <w:pStyle w:val="NormalWeb"/>
        <w:spacing w:before="0" w:beforeAutospacing="0" w:after="0" w:afterAutospacing="0"/>
        <w:ind w:left="-567" w:firstLine="425"/>
        <w:rPr>
          <w:rFonts w:ascii="Arial Narrow" w:hAnsi="Arial Narrow"/>
          <w:sz w:val="26"/>
          <w:szCs w:val="26"/>
        </w:rPr>
      </w:pPr>
    </w:p>
    <w:p w14:paraId="1AF14930" w14:textId="40203CFE" w:rsidR="00EE01AD" w:rsidRPr="00BA1611" w:rsidRDefault="00EE01AD" w:rsidP="00EE01AD">
      <w:pPr>
        <w:pStyle w:val="NormalWeb"/>
        <w:spacing w:before="0" w:beforeAutospacing="0" w:after="0" w:afterAutospacing="0"/>
        <w:ind w:left="-142" w:firstLine="425"/>
        <w:rPr>
          <w:rFonts w:ascii="Arial Narrow" w:hAnsi="Arial Narrow"/>
          <w:sz w:val="26"/>
          <w:szCs w:val="26"/>
        </w:rPr>
      </w:pPr>
      <w:r w:rsidRPr="00BA1611">
        <w:rPr>
          <w:rFonts w:ascii="Arial Narrow" w:hAnsi="Arial Narrow"/>
          <w:sz w:val="26"/>
          <w:szCs w:val="26"/>
        </w:rPr>
        <w:t xml:space="preserve">Avant </w:t>
      </w:r>
      <w:r w:rsidRPr="00EE01AD">
        <w:rPr>
          <w:rFonts w:ascii="Arial Narrow" w:hAnsi="Arial Narrow"/>
          <w:sz w:val="26"/>
          <w:szCs w:val="26"/>
        </w:rPr>
        <w:t>le</w:t>
      </w:r>
      <w:r w:rsidRPr="00BA1611">
        <w:rPr>
          <w:rFonts w:ascii="Arial Narrow" w:hAnsi="Arial Narrow"/>
          <w:sz w:val="26"/>
          <w:szCs w:val="26"/>
        </w:rPr>
        <w:t xml:space="preserve"> XVII</w:t>
      </w:r>
      <w:r w:rsidRPr="00BA1611">
        <w:rPr>
          <w:rFonts w:ascii="Arial Narrow" w:hAnsi="Arial Narrow"/>
          <w:sz w:val="26"/>
          <w:szCs w:val="26"/>
          <w:vertAlign w:val="superscript"/>
        </w:rPr>
        <w:t>ème</w:t>
      </w:r>
      <w:r w:rsidRPr="00BA1611">
        <w:rPr>
          <w:rFonts w:ascii="Arial Narrow" w:hAnsi="Arial Narrow"/>
          <w:sz w:val="26"/>
          <w:szCs w:val="26"/>
        </w:rPr>
        <w:t xml:space="preserve"> siècle, on pensait </w:t>
      </w:r>
      <w:r>
        <w:rPr>
          <w:rFonts w:ascii="Arial Narrow" w:hAnsi="Arial Narrow"/>
          <w:sz w:val="26"/>
          <w:szCs w:val="26"/>
        </w:rPr>
        <w:t xml:space="preserve"> </w:t>
      </w:r>
      <w:r w:rsidRPr="00BA1611">
        <w:rPr>
          <w:rFonts w:ascii="Arial Narrow" w:hAnsi="Arial Narrow"/>
          <w:sz w:val="26"/>
          <w:szCs w:val="26"/>
        </w:rPr>
        <w:t>que le prisme ajoutait des couleurs au faisceau de lumière blanche.</w:t>
      </w:r>
    </w:p>
    <w:p w14:paraId="35916D96" w14:textId="77777777" w:rsidR="00EE01AD" w:rsidRPr="00BA1611" w:rsidRDefault="00EE01AD" w:rsidP="00EE01AD">
      <w:pPr>
        <w:pStyle w:val="NormalWeb"/>
        <w:spacing w:before="0" w:beforeAutospacing="0" w:after="0" w:afterAutospacing="0"/>
        <w:ind w:left="-567" w:firstLine="425"/>
        <w:rPr>
          <w:rFonts w:ascii="Arial Narrow" w:hAnsi="Arial Narrow"/>
          <w:sz w:val="26"/>
          <w:szCs w:val="26"/>
        </w:rPr>
      </w:pPr>
      <w:r w:rsidRPr="00BA1611">
        <w:rPr>
          <w:rFonts w:ascii="Arial Narrow" w:hAnsi="Arial Narrow"/>
          <w:sz w:val="26"/>
          <w:szCs w:val="26"/>
        </w:rPr>
        <w:t xml:space="preserve"> </w:t>
      </w:r>
    </w:p>
    <w:p w14:paraId="2725E158" w14:textId="68F2122E" w:rsidR="00EE01AD" w:rsidRPr="00BA1611" w:rsidRDefault="00EE01AD" w:rsidP="00B7653E">
      <w:pPr>
        <w:pStyle w:val="NormalWeb"/>
        <w:spacing w:before="0" w:beforeAutospacing="0" w:after="0" w:afterAutospacing="0"/>
        <w:ind w:left="-142"/>
        <w:jc w:val="both"/>
        <w:rPr>
          <w:rFonts w:ascii="Arial Narrow" w:hAnsi="Arial Narrow"/>
          <w:sz w:val="26"/>
          <w:szCs w:val="26"/>
        </w:rPr>
      </w:pPr>
      <w:r>
        <w:rPr>
          <w:rFonts w:ascii="Arial Narrow" w:hAnsi="Arial Narrow"/>
          <w:b/>
          <w:noProof/>
          <w:sz w:val="26"/>
          <w:szCs w:val="26"/>
        </w:rPr>
        <w:drawing>
          <wp:anchor distT="0" distB="0" distL="114300" distR="114300" simplePos="0" relativeHeight="251659776" behindDoc="0" locked="0" layoutInCell="1" allowOverlap="1" wp14:anchorId="6ED97D09" wp14:editId="289EAF8E">
            <wp:simplePos x="0" y="0"/>
            <wp:positionH relativeFrom="column">
              <wp:posOffset>-69712</wp:posOffset>
            </wp:positionH>
            <wp:positionV relativeFrom="paragraph">
              <wp:posOffset>-110</wp:posOffset>
            </wp:positionV>
            <wp:extent cx="1054376" cy="1447137"/>
            <wp:effectExtent l="19050" t="0" r="0" b="0"/>
            <wp:wrapSquare wrapText="bothSides"/>
            <wp:docPr id="14" name="Image 11" descr="New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gif"/>
                    <pic:cNvPicPr/>
                  </pic:nvPicPr>
                  <pic:blipFill>
                    <a:blip r:embed="rId5"/>
                    <a:stretch>
                      <a:fillRect/>
                    </a:stretch>
                  </pic:blipFill>
                  <pic:spPr>
                    <a:xfrm>
                      <a:off x="0" y="0"/>
                      <a:ext cx="1054376" cy="1447137"/>
                    </a:xfrm>
                    <a:prstGeom prst="rect">
                      <a:avLst/>
                    </a:prstGeom>
                  </pic:spPr>
                </pic:pic>
              </a:graphicData>
            </a:graphic>
          </wp:anchor>
        </w:drawing>
      </w:r>
      <w:hyperlink r:id="rId6" w:tooltip="Isaac Newton" w:history="1">
        <w:r w:rsidRPr="00BA1611">
          <w:rPr>
            <w:rStyle w:val="Lienhypertexte"/>
            <w:rFonts w:ascii="Arial Narrow" w:hAnsi="Arial Narrow"/>
            <w:b/>
            <w:sz w:val="26"/>
            <w:szCs w:val="26"/>
          </w:rPr>
          <w:t>Isaac Newton</w:t>
        </w:r>
      </w:hyperlink>
      <w:r w:rsidRPr="00BA1611">
        <w:rPr>
          <w:rFonts w:ascii="Arial Narrow" w:hAnsi="Arial Narrow"/>
          <w:sz w:val="26"/>
          <w:szCs w:val="26"/>
        </w:rPr>
        <w:t xml:space="preserve"> (1643-1727) avait observé que, quand un faisceau de lumière blanche du Soleil touche la face d'un </w:t>
      </w:r>
      <w:r w:rsidRPr="00EE01AD">
        <w:rPr>
          <w:rFonts w:ascii="Arial Narrow" w:hAnsi="Arial Narrow"/>
          <w:sz w:val="26"/>
          <w:szCs w:val="26"/>
        </w:rPr>
        <w:t>prisme</w:t>
      </w:r>
      <w:r w:rsidRPr="00BA1611">
        <w:rPr>
          <w:rFonts w:ascii="Arial Narrow" w:hAnsi="Arial Narrow"/>
          <w:sz w:val="26"/>
          <w:szCs w:val="26"/>
        </w:rPr>
        <w:t xml:space="preserve"> en verre avec un certain angle, une partie du rayon est déviée et une autre traverse le prisme en en ressortant sous forme de bandes colorées. Newton divisa l’image obtenue en sept couleurs nommées : </w:t>
      </w:r>
      <w:r w:rsidRPr="00EE01AD">
        <w:rPr>
          <w:rFonts w:ascii="Arial Narrow" w:hAnsi="Arial Narrow"/>
          <w:sz w:val="26"/>
          <w:szCs w:val="26"/>
        </w:rPr>
        <w:t>rouge</w:t>
      </w:r>
      <w:r w:rsidRPr="00BA1611">
        <w:rPr>
          <w:rFonts w:ascii="Arial Narrow" w:hAnsi="Arial Narrow"/>
          <w:sz w:val="26"/>
          <w:szCs w:val="26"/>
        </w:rPr>
        <w:t xml:space="preserve">, </w:t>
      </w:r>
      <w:r w:rsidRPr="00EE01AD">
        <w:rPr>
          <w:rFonts w:ascii="Arial Narrow" w:hAnsi="Arial Narrow"/>
          <w:sz w:val="26"/>
          <w:szCs w:val="26"/>
        </w:rPr>
        <w:t>orange</w:t>
      </w:r>
      <w:r w:rsidRPr="00BA1611">
        <w:rPr>
          <w:rFonts w:ascii="Arial Narrow" w:hAnsi="Arial Narrow"/>
          <w:sz w:val="26"/>
          <w:szCs w:val="26"/>
        </w:rPr>
        <w:t xml:space="preserve">, </w:t>
      </w:r>
      <w:r w:rsidRPr="00EE01AD">
        <w:rPr>
          <w:rFonts w:ascii="Arial Narrow" w:hAnsi="Arial Narrow"/>
          <w:sz w:val="26"/>
          <w:szCs w:val="26"/>
        </w:rPr>
        <w:t>jaune</w:t>
      </w:r>
      <w:r w:rsidRPr="00BA1611">
        <w:rPr>
          <w:rFonts w:ascii="Arial Narrow" w:hAnsi="Arial Narrow"/>
          <w:sz w:val="26"/>
          <w:szCs w:val="26"/>
        </w:rPr>
        <w:t xml:space="preserve">, </w:t>
      </w:r>
      <w:r w:rsidRPr="00EE01AD">
        <w:rPr>
          <w:rFonts w:ascii="Arial Narrow" w:hAnsi="Arial Narrow"/>
          <w:sz w:val="26"/>
          <w:szCs w:val="26"/>
        </w:rPr>
        <w:t>vert</w:t>
      </w:r>
      <w:r w:rsidRPr="00BA1611">
        <w:rPr>
          <w:rFonts w:ascii="Arial Narrow" w:hAnsi="Arial Narrow"/>
          <w:sz w:val="26"/>
          <w:szCs w:val="26"/>
        </w:rPr>
        <w:t xml:space="preserve">, </w:t>
      </w:r>
      <w:r w:rsidRPr="00EE01AD">
        <w:rPr>
          <w:rFonts w:ascii="Arial Narrow" w:hAnsi="Arial Narrow"/>
          <w:sz w:val="26"/>
          <w:szCs w:val="26"/>
        </w:rPr>
        <w:t>bleu</w:t>
      </w:r>
      <w:r w:rsidRPr="00BA1611">
        <w:rPr>
          <w:rFonts w:ascii="Arial Narrow" w:hAnsi="Arial Narrow"/>
          <w:sz w:val="26"/>
          <w:szCs w:val="26"/>
        </w:rPr>
        <w:t xml:space="preserve">, </w:t>
      </w:r>
      <w:r w:rsidRPr="00EE01AD">
        <w:rPr>
          <w:rFonts w:ascii="Arial Narrow" w:hAnsi="Arial Narrow"/>
          <w:sz w:val="26"/>
          <w:szCs w:val="26"/>
        </w:rPr>
        <w:t>indigo</w:t>
      </w:r>
      <w:r w:rsidRPr="00BA1611">
        <w:rPr>
          <w:rFonts w:ascii="Arial Narrow" w:hAnsi="Arial Narrow"/>
          <w:sz w:val="26"/>
          <w:szCs w:val="26"/>
        </w:rPr>
        <w:t xml:space="preserve"> et </w:t>
      </w:r>
      <w:r w:rsidRPr="00EE01AD">
        <w:rPr>
          <w:rFonts w:ascii="Arial Narrow" w:hAnsi="Arial Narrow"/>
          <w:sz w:val="26"/>
          <w:szCs w:val="26"/>
        </w:rPr>
        <w:t>violet</w:t>
      </w:r>
      <w:r w:rsidRPr="00BA1611">
        <w:rPr>
          <w:rFonts w:ascii="Arial Narrow" w:hAnsi="Arial Narrow"/>
          <w:sz w:val="26"/>
          <w:szCs w:val="26"/>
        </w:rPr>
        <w:t>. Il choisit sept couleurs à cause des anciens philosophes grecs, qui pensaient qu'il y avait un lien entre les couleurs, les notes de musique, les objets connus du système solaire et les jours de la semaine.</w:t>
      </w:r>
    </w:p>
    <w:p w14:paraId="7342BC3D" w14:textId="77777777" w:rsidR="00EE01AD" w:rsidRDefault="00EE01AD" w:rsidP="00EE01AD">
      <w:pPr>
        <w:pStyle w:val="NormalWeb"/>
        <w:spacing w:before="0" w:beforeAutospacing="0" w:after="0" w:afterAutospacing="0"/>
        <w:ind w:left="-142" w:firstLine="426"/>
        <w:rPr>
          <w:rFonts w:ascii="Arial Narrow" w:hAnsi="Arial Narrow"/>
          <w:sz w:val="26"/>
          <w:szCs w:val="26"/>
        </w:rPr>
      </w:pPr>
    </w:p>
    <w:p w14:paraId="623C771B" w14:textId="203A576B" w:rsidR="00EE01AD" w:rsidRDefault="00EE01AD" w:rsidP="00B7653E">
      <w:pPr>
        <w:pStyle w:val="NormalWeb"/>
        <w:spacing w:before="0" w:beforeAutospacing="0" w:after="0" w:afterAutospacing="0"/>
        <w:ind w:left="-142" w:firstLine="426"/>
        <w:jc w:val="both"/>
        <w:rPr>
          <w:rFonts w:ascii="Arial Narrow" w:hAnsi="Arial Narrow"/>
          <w:sz w:val="26"/>
          <w:szCs w:val="26"/>
        </w:rPr>
      </w:pPr>
      <w:r w:rsidRPr="00BA1611">
        <w:rPr>
          <w:rFonts w:ascii="Arial Narrow" w:hAnsi="Arial Narrow"/>
          <w:sz w:val="26"/>
          <w:szCs w:val="26"/>
        </w:rPr>
        <w:t>Newton utilisa le mot "spectre</w:t>
      </w:r>
      <w:r w:rsidRPr="00BA1611">
        <w:rPr>
          <w:sz w:val="26"/>
          <w:szCs w:val="26"/>
        </w:rPr>
        <w:t xml:space="preserve"> </w:t>
      </w:r>
      <w:r w:rsidRPr="00BA1611">
        <w:rPr>
          <w:rFonts w:ascii="Arial Narrow" w:hAnsi="Arial Narrow"/>
          <w:sz w:val="26"/>
          <w:szCs w:val="26"/>
        </w:rPr>
        <w:t xml:space="preserve">" dans son livre </w:t>
      </w:r>
      <w:proofErr w:type="spellStart"/>
      <w:r w:rsidRPr="00BA1611">
        <w:rPr>
          <w:rFonts w:ascii="Arial Narrow" w:hAnsi="Arial Narrow"/>
          <w:i/>
          <w:iCs/>
          <w:sz w:val="26"/>
          <w:szCs w:val="26"/>
        </w:rPr>
        <w:t>Opticks</w:t>
      </w:r>
      <w:proofErr w:type="spellEnd"/>
      <w:r w:rsidRPr="00BA1611">
        <w:rPr>
          <w:rFonts w:ascii="Arial Narrow" w:hAnsi="Arial Narrow"/>
          <w:sz w:val="26"/>
          <w:szCs w:val="26"/>
        </w:rPr>
        <w:t xml:space="preserve">, en 1671. Ce terme </w:t>
      </w:r>
      <w:r w:rsidRPr="00BA1611">
        <w:rPr>
          <w:rFonts w:ascii="Arial Narrow" w:hAnsi="Arial Narrow"/>
          <w:iCs/>
          <w:sz w:val="26"/>
          <w:szCs w:val="26"/>
        </w:rPr>
        <w:t>vient</w:t>
      </w:r>
      <w:r w:rsidRPr="00BA1611">
        <w:rPr>
          <w:rFonts w:ascii="Arial Narrow" w:hAnsi="Arial Narrow"/>
          <w:i/>
          <w:iCs/>
          <w:sz w:val="26"/>
          <w:szCs w:val="26"/>
        </w:rPr>
        <w:t xml:space="preserve"> </w:t>
      </w:r>
      <w:r w:rsidRPr="00EE01AD">
        <w:rPr>
          <w:rFonts w:ascii="Arial Narrow" w:hAnsi="Arial Narrow"/>
          <w:sz w:val="26"/>
          <w:szCs w:val="26"/>
        </w:rPr>
        <w:t>latin</w:t>
      </w:r>
      <w:r w:rsidRPr="00BA1611">
        <w:rPr>
          <w:rFonts w:ascii="Arial Narrow" w:hAnsi="Arial Narrow"/>
          <w:sz w:val="26"/>
          <w:szCs w:val="26"/>
        </w:rPr>
        <w:t xml:space="preserve"> « </w:t>
      </w:r>
      <w:proofErr w:type="spellStart"/>
      <w:r w:rsidRPr="00BA1611">
        <w:rPr>
          <w:rFonts w:ascii="Arial Narrow" w:hAnsi="Arial Narrow"/>
          <w:i/>
          <w:sz w:val="26"/>
          <w:szCs w:val="26"/>
        </w:rPr>
        <w:t>spectrum</w:t>
      </w:r>
      <w:proofErr w:type="spellEnd"/>
      <w:r w:rsidRPr="00BA1611">
        <w:rPr>
          <w:rFonts w:ascii="Arial Narrow" w:hAnsi="Arial Narrow"/>
          <w:i/>
          <w:sz w:val="26"/>
          <w:szCs w:val="26"/>
        </w:rPr>
        <w:t> »</w:t>
      </w:r>
      <w:r w:rsidRPr="00BA1611">
        <w:rPr>
          <w:rFonts w:ascii="Arial Narrow" w:hAnsi="Arial Narrow"/>
          <w:sz w:val="26"/>
          <w:szCs w:val="26"/>
        </w:rPr>
        <w:t xml:space="preserve"> et signifie « apparence » ou « apparition ». </w:t>
      </w:r>
    </w:p>
    <w:p w14:paraId="44B225E5" w14:textId="77777777" w:rsidR="00EE01AD" w:rsidRPr="00BA1611" w:rsidRDefault="00EE01AD" w:rsidP="00B7653E">
      <w:pPr>
        <w:pStyle w:val="NormalWeb"/>
        <w:spacing w:before="0" w:beforeAutospacing="0" w:after="0" w:afterAutospacing="0"/>
        <w:ind w:left="-142" w:firstLine="426"/>
        <w:jc w:val="both"/>
        <w:rPr>
          <w:rFonts w:ascii="Arial Narrow" w:hAnsi="Arial Narrow"/>
          <w:sz w:val="26"/>
          <w:szCs w:val="26"/>
          <w:u w:val="single"/>
        </w:rPr>
      </w:pPr>
      <w:r>
        <w:rPr>
          <w:rFonts w:ascii="Arial Narrow" w:hAnsi="Arial Narrow"/>
          <w:sz w:val="26"/>
          <w:szCs w:val="26"/>
        </w:rPr>
        <w:t>Ce physicien est aussi célèbre pour d’autres travaux, dont la loi de la gravitation universelle, dont nous parlerons en classe de 3</w:t>
      </w:r>
      <w:r w:rsidRPr="00BA1611">
        <w:rPr>
          <w:rFonts w:ascii="Arial Narrow" w:hAnsi="Arial Narrow"/>
          <w:sz w:val="26"/>
          <w:szCs w:val="26"/>
          <w:vertAlign w:val="superscript"/>
        </w:rPr>
        <w:t>ème</w:t>
      </w:r>
      <w:r>
        <w:rPr>
          <w:rFonts w:ascii="Arial Narrow" w:hAnsi="Arial Narrow"/>
          <w:sz w:val="26"/>
          <w:szCs w:val="26"/>
        </w:rPr>
        <w:t>.</w:t>
      </w:r>
    </w:p>
    <w:p w14:paraId="651052E9" w14:textId="77777777" w:rsidR="00EE01AD" w:rsidRDefault="00EE01AD" w:rsidP="001E5675">
      <w:pPr>
        <w:jc w:val="both"/>
        <w:rPr>
          <w:rFonts w:ascii="Arial" w:hAnsi="Arial" w:cs="Arial"/>
          <w:b/>
        </w:rPr>
      </w:pPr>
    </w:p>
    <w:p w14:paraId="3E4990F5" w14:textId="77777777" w:rsidR="00EE01AD" w:rsidRDefault="00EE01AD" w:rsidP="001E5675">
      <w:pPr>
        <w:jc w:val="both"/>
        <w:rPr>
          <w:rFonts w:ascii="Arial" w:hAnsi="Arial" w:cs="Arial"/>
          <w:b/>
        </w:rPr>
      </w:pPr>
    </w:p>
    <w:p w14:paraId="4051C70B" w14:textId="655FD3F3" w:rsidR="001E5675" w:rsidRPr="00BF598A" w:rsidRDefault="00DB4F53" w:rsidP="00BF598A">
      <w:pPr>
        <w:spacing w:line="360" w:lineRule="auto"/>
        <w:jc w:val="both"/>
        <w:rPr>
          <w:rFonts w:ascii="Arial" w:hAnsi="Arial" w:cs="Arial"/>
          <w:b/>
          <w:u w:val="single"/>
        </w:rPr>
      </w:pPr>
      <w:r>
        <w:rPr>
          <w:rFonts w:ascii="Arial" w:hAnsi="Arial" w:cs="Arial"/>
          <w:b/>
          <w:u w:val="single"/>
        </w:rPr>
        <w:t>I – Observation d’une lumière blanche</w:t>
      </w:r>
      <w:r w:rsidR="001E5675" w:rsidRPr="001E5675">
        <w:rPr>
          <w:rFonts w:ascii="Arial" w:hAnsi="Arial" w:cs="Arial"/>
          <w:b/>
          <w:u w:val="single"/>
        </w:rPr>
        <w:t xml:space="preserve"> </w:t>
      </w:r>
    </w:p>
    <w:p w14:paraId="1C4DD088" w14:textId="6B8E9B53" w:rsidR="001E5675" w:rsidRPr="00076CB5" w:rsidRDefault="00DB4F53" w:rsidP="00CE0D52">
      <w:pPr>
        <w:pStyle w:val="Paragraphedeliste"/>
        <w:numPr>
          <w:ilvl w:val="0"/>
          <w:numId w:val="2"/>
        </w:numPr>
        <w:jc w:val="both"/>
        <w:rPr>
          <w:rFonts w:ascii="Arial" w:hAnsi="Arial" w:cs="Arial"/>
          <w:i/>
          <w:sz w:val="22"/>
          <w:szCs w:val="22"/>
        </w:rPr>
      </w:pPr>
      <w:r w:rsidRPr="00076CB5">
        <w:rPr>
          <w:rFonts w:ascii="Arial" w:hAnsi="Arial" w:cs="Arial"/>
          <w:i/>
          <w:sz w:val="22"/>
          <w:szCs w:val="22"/>
        </w:rPr>
        <w:t>Observer la</w:t>
      </w:r>
      <w:r w:rsidR="00817DFB" w:rsidRPr="00076CB5">
        <w:rPr>
          <w:rFonts w:ascii="Arial" w:hAnsi="Arial" w:cs="Arial"/>
          <w:i/>
          <w:sz w:val="22"/>
          <w:szCs w:val="22"/>
        </w:rPr>
        <w:t xml:space="preserve"> lumière</w:t>
      </w:r>
      <w:r w:rsidRPr="00076CB5">
        <w:rPr>
          <w:rFonts w:ascii="Arial" w:hAnsi="Arial" w:cs="Arial"/>
          <w:i/>
          <w:sz w:val="22"/>
          <w:szCs w:val="22"/>
        </w:rPr>
        <w:t xml:space="preserve"> couleur de la lampe</w:t>
      </w:r>
      <w:r w:rsidR="007B72C2" w:rsidRPr="00076CB5">
        <w:rPr>
          <w:rFonts w:ascii="Arial" w:hAnsi="Arial" w:cs="Arial"/>
          <w:i/>
          <w:sz w:val="22"/>
          <w:szCs w:val="22"/>
        </w:rPr>
        <w:t>. De quelle couleur est-elle ?</w:t>
      </w:r>
    </w:p>
    <w:p w14:paraId="21384AFC" w14:textId="07A175E0" w:rsidR="00870146" w:rsidRPr="00613F79" w:rsidRDefault="00870146" w:rsidP="001E5675">
      <w:pPr>
        <w:jc w:val="both"/>
        <w:rPr>
          <w:rFonts w:ascii="Arial" w:hAnsi="Arial" w:cs="Arial"/>
          <w:b/>
          <w:sz w:val="22"/>
          <w:szCs w:val="22"/>
        </w:rPr>
      </w:pPr>
      <w:r>
        <w:rPr>
          <w:rFonts w:ascii="Arial" w:hAnsi="Arial" w:cs="Arial"/>
          <w:sz w:val="22"/>
          <w:szCs w:val="22"/>
        </w:rPr>
        <w:t>.............................................................................................................................................................................</w:t>
      </w:r>
    </w:p>
    <w:p w14:paraId="7045BB95" w14:textId="77777777" w:rsidR="001E5675" w:rsidRPr="00613F79" w:rsidRDefault="001E5675" w:rsidP="001E5675">
      <w:pPr>
        <w:jc w:val="both"/>
        <w:rPr>
          <w:rFonts w:ascii="Arial" w:hAnsi="Arial" w:cs="Arial"/>
          <w:b/>
          <w:sz w:val="22"/>
          <w:szCs w:val="22"/>
        </w:rPr>
      </w:pPr>
    </w:p>
    <w:p w14:paraId="3E3A3C97" w14:textId="656D31A8" w:rsidR="001E5675" w:rsidRDefault="00CA6219" w:rsidP="00BF598A">
      <w:pPr>
        <w:spacing w:line="360" w:lineRule="auto"/>
        <w:jc w:val="both"/>
        <w:rPr>
          <w:rFonts w:ascii="Arial" w:hAnsi="Arial" w:cs="Arial"/>
          <w:b/>
          <w:u w:val="single"/>
        </w:rPr>
      </w:pPr>
      <w:r>
        <w:rPr>
          <w:rFonts w:ascii="Arial" w:hAnsi="Arial" w:cs="Arial"/>
          <w:b/>
          <w:u w:val="single"/>
        </w:rPr>
        <w:t xml:space="preserve">II – </w:t>
      </w:r>
      <w:r w:rsidR="00F97449">
        <w:rPr>
          <w:rFonts w:ascii="Arial" w:hAnsi="Arial" w:cs="Arial"/>
          <w:b/>
          <w:u w:val="single"/>
        </w:rPr>
        <w:t>Lumière à travers le prisme</w:t>
      </w:r>
    </w:p>
    <w:p w14:paraId="55F5D152" w14:textId="778C5B69" w:rsidR="001E5675" w:rsidRPr="00076CB5" w:rsidRDefault="00902AE9" w:rsidP="00CE0D52">
      <w:pPr>
        <w:pStyle w:val="Paragraphedeliste"/>
        <w:numPr>
          <w:ilvl w:val="0"/>
          <w:numId w:val="2"/>
        </w:numPr>
        <w:jc w:val="both"/>
        <w:rPr>
          <w:rFonts w:ascii="Arial" w:hAnsi="Arial" w:cs="Arial"/>
          <w:i/>
          <w:sz w:val="22"/>
          <w:szCs w:val="22"/>
        </w:rPr>
      </w:pPr>
      <w:r w:rsidRPr="00076CB5">
        <w:rPr>
          <w:rFonts w:ascii="Arial" w:hAnsi="Arial" w:cs="Arial"/>
          <w:i/>
          <w:sz w:val="22"/>
          <w:szCs w:val="22"/>
        </w:rPr>
        <w:t xml:space="preserve">Observer </w:t>
      </w:r>
      <w:r w:rsidR="00A50E08" w:rsidRPr="00076CB5">
        <w:rPr>
          <w:rFonts w:ascii="Arial" w:hAnsi="Arial" w:cs="Arial"/>
          <w:i/>
          <w:sz w:val="22"/>
          <w:szCs w:val="22"/>
        </w:rPr>
        <w:t>la lumière de la lampe à travers le prisme</w:t>
      </w:r>
      <w:r w:rsidR="00870146" w:rsidRPr="00076CB5">
        <w:rPr>
          <w:rFonts w:ascii="Arial" w:hAnsi="Arial" w:cs="Arial"/>
          <w:i/>
          <w:sz w:val="22"/>
          <w:szCs w:val="22"/>
        </w:rPr>
        <w:t>. Que remarquez-vous ?</w:t>
      </w:r>
      <w:r w:rsidR="00B7653E" w:rsidRPr="00076CB5">
        <w:rPr>
          <w:rFonts w:ascii="Arial" w:hAnsi="Arial" w:cs="Arial"/>
          <w:i/>
          <w:sz w:val="22"/>
          <w:szCs w:val="22"/>
        </w:rPr>
        <w:t xml:space="preserve"> Aidez-vous d’un </w:t>
      </w:r>
      <w:r w:rsidR="00CD5411" w:rsidRPr="00076CB5">
        <w:rPr>
          <w:rFonts w:ascii="Arial" w:hAnsi="Arial" w:cs="Arial"/>
          <w:i/>
          <w:sz w:val="22"/>
          <w:szCs w:val="22"/>
        </w:rPr>
        <w:t>écran</w:t>
      </w:r>
      <w:r w:rsidR="00B7653E" w:rsidRPr="00076CB5">
        <w:rPr>
          <w:rFonts w:ascii="Arial" w:hAnsi="Arial" w:cs="Arial"/>
          <w:i/>
          <w:sz w:val="22"/>
          <w:szCs w:val="22"/>
        </w:rPr>
        <w:t xml:space="preserve"> si besoin.</w:t>
      </w:r>
    </w:p>
    <w:p w14:paraId="71834BA8" w14:textId="39A19146" w:rsidR="00870146" w:rsidRPr="00B2135F" w:rsidRDefault="00B2135F" w:rsidP="001E5675">
      <w:pPr>
        <w:jc w:val="both"/>
        <w:rPr>
          <w:rFonts w:ascii="Arial" w:hAnsi="Arial" w:cs="Arial"/>
          <w:b/>
          <w:sz w:val="22"/>
          <w:szCs w:val="22"/>
        </w:rPr>
      </w:pPr>
      <w:r>
        <w:rPr>
          <w:rFonts w:ascii="Arial" w:hAnsi="Arial" w:cs="Arial"/>
          <w:sz w:val="22"/>
          <w:szCs w:val="22"/>
        </w:rPr>
        <w:t>.............................................................................................................................................................................</w:t>
      </w:r>
    </w:p>
    <w:p w14:paraId="526C2BE7" w14:textId="77777777" w:rsidR="001E5675" w:rsidRDefault="001E5675" w:rsidP="001E5675">
      <w:pPr>
        <w:jc w:val="both"/>
        <w:rPr>
          <w:rFonts w:ascii="Arial" w:hAnsi="Arial" w:cs="Arial"/>
          <w:b/>
        </w:rPr>
      </w:pPr>
    </w:p>
    <w:p w14:paraId="24FCDDA1" w14:textId="516D31B0" w:rsidR="00696D7B" w:rsidRDefault="00696D7B" w:rsidP="00696D7B">
      <w:pPr>
        <w:spacing w:line="360" w:lineRule="auto"/>
        <w:jc w:val="both"/>
        <w:rPr>
          <w:rFonts w:ascii="Arial" w:hAnsi="Arial" w:cs="Arial"/>
          <w:b/>
          <w:u w:val="single"/>
        </w:rPr>
      </w:pPr>
      <w:r>
        <w:rPr>
          <w:rFonts w:ascii="Arial" w:hAnsi="Arial" w:cs="Arial"/>
          <w:b/>
          <w:u w:val="single"/>
        </w:rPr>
        <w:t>III</w:t>
      </w:r>
      <w:r>
        <w:rPr>
          <w:rFonts w:ascii="Arial" w:hAnsi="Arial" w:cs="Arial"/>
          <w:b/>
          <w:u w:val="single"/>
        </w:rPr>
        <w:t xml:space="preserve"> – </w:t>
      </w:r>
      <w:r>
        <w:rPr>
          <w:rFonts w:ascii="Arial" w:hAnsi="Arial" w:cs="Arial"/>
          <w:b/>
          <w:u w:val="single"/>
        </w:rPr>
        <w:t xml:space="preserve">Etude de document </w:t>
      </w:r>
    </w:p>
    <w:p w14:paraId="5D4E3FAF" w14:textId="6099FCB1" w:rsidR="00696D7B" w:rsidRDefault="00696D7B" w:rsidP="00696D7B">
      <w:pPr>
        <w:pStyle w:val="Paragraphedeliste"/>
        <w:numPr>
          <w:ilvl w:val="0"/>
          <w:numId w:val="2"/>
        </w:numPr>
        <w:jc w:val="both"/>
        <w:rPr>
          <w:rFonts w:ascii="Arial" w:hAnsi="Arial" w:cs="Arial"/>
          <w:i/>
          <w:sz w:val="22"/>
          <w:szCs w:val="22"/>
        </w:rPr>
      </w:pPr>
      <w:r>
        <w:rPr>
          <w:rFonts w:ascii="Arial" w:hAnsi="Arial" w:cs="Arial"/>
          <w:i/>
          <w:sz w:val="22"/>
          <w:szCs w:val="22"/>
        </w:rPr>
        <w:t>Quelle était la théorie avant Newton concernant la lumière blanche à travers un prisme?</w:t>
      </w:r>
    </w:p>
    <w:p w14:paraId="65181696" w14:textId="350DE450" w:rsidR="00696D7B" w:rsidRDefault="00696D7B" w:rsidP="00696D7B">
      <w:pPr>
        <w:pStyle w:val="Paragraphedeliste"/>
        <w:ind w:left="0"/>
        <w:jc w:val="both"/>
        <w:rPr>
          <w:rFonts w:ascii="Arial" w:hAnsi="Arial" w:cs="Arial"/>
          <w:sz w:val="22"/>
          <w:szCs w:val="22"/>
        </w:rPr>
      </w:pPr>
      <w:r>
        <w:rPr>
          <w:rFonts w:ascii="Arial" w:hAnsi="Arial" w:cs="Arial"/>
          <w:sz w:val="22"/>
          <w:szCs w:val="22"/>
        </w:rPr>
        <w:t>.............................................................................................................................................</w:t>
      </w:r>
      <w:r>
        <w:rPr>
          <w:rFonts w:ascii="Arial" w:hAnsi="Arial" w:cs="Arial"/>
          <w:sz w:val="22"/>
          <w:szCs w:val="22"/>
        </w:rPr>
        <w:t>................................</w:t>
      </w:r>
      <w:r w:rsidRPr="00696D7B">
        <w:rPr>
          <w:rFonts w:ascii="Arial" w:hAnsi="Arial" w:cs="Arial"/>
          <w:sz w:val="22"/>
          <w:szCs w:val="22"/>
        </w:rPr>
        <w:t xml:space="preserve"> </w:t>
      </w:r>
      <w:r>
        <w:rPr>
          <w:rFonts w:ascii="Arial" w:hAnsi="Arial" w:cs="Arial"/>
          <w:sz w:val="22"/>
          <w:szCs w:val="22"/>
        </w:rPr>
        <w:t>.............................................................................................................................................................................</w:t>
      </w:r>
    </w:p>
    <w:p w14:paraId="70FC8F41" w14:textId="24109851" w:rsidR="00696D7B" w:rsidRDefault="00696D7B" w:rsidP="00696D7B">
      <w:pPr>
        <w:pStyle w:val="Paragraphedeliste"/>
        <w:ind w:left="0"/>
        <w:jc w:val="both"/>
        <w:rPr>
          <w:rFonts w:ascii="Arial" w:hAnsi="Arial" w:cs="Arial"/>
          <w:sz w:val="22"/>
          <w:szCs w:val="22"/>
        </w:rPr>
      </w:pPr>
      <w:r>
        <w:rPr>
          <w:rFonts w:ascii="Arial" w:hAnsi="Arial" w:cs="Arial"/>
          <w:sz w:val="22"/>
          <w:szCs w:val="22"/>
        </w:rPr>
        <w:t>.............................................................................................................................................................................</w:t>
      </w:r>
    </w:p>
    <w:p w14:paraId="2BB01DE4" w14:textId="1E776BBA" w:rsidR="00696D7B" w:rsidRDefault="00696D7B" w:rsidP="00696D7B">
      <w:pPr>
        <w:pStyle w:val="Paragraphedeliste"/>
        <w:ind w:left="0"/>
        <w:jc w:val="both"/>
        <w:rPr>
          <w:rFonts w:ascii="Arial" w:hAnsi="Arial" w:cs="Arial"/>
          <w:sz w:val="22"/>
          <w:szCs w:val="22"/>
        </w:rPr>
      </w:pPr>
      <w:r>
        <w:rPr>
          <w:rFonts w:ascii="Arial" w:hAnsi="Arial" w:cs="Arial"/>
          <w:sz w:val="22"/>
          <w:szCs w:val="22"/>
        </w:rPr>
        <w:t>.............................................................................................................................................................................</w:t>
      </w:r>
    </w:p>
    <w:p w14:paraId="666C8560" w14:textId="6C45A6AA" w:rsidR="00696D7B" w:rsidRDefault="00696D7B" w:rsidP="00696D7B">
      <w:pPr>
        <w:pStyle w:val="Paragraphedeliste"/>
        <w:ind w:left="0"/>
        <w:jc w:val="both"/>
        <w:rPr>
          <w:rFonts w:ascii="Arial" w:hAnsi="Arial" w:cs="Arial"/>
          <w:sz w:val="22"/>
          <w:szCs w:val="22"/>
        </w:rPr>
      </w:pPr>
      <w:r>
        <w:rPr>
          <w:rFonts w:ascii="Arial" w:hAnsi="Arial" w:cs="Arial"/>
          <w:sz w:val="22"/>
          <w:szCs w:val="22"/>
        </w:rPr>
        <w:t>.............................................................................................................................................................................</w:t>
      </w:r>
    </w:p>
    <w:p w14:paraId="4717AC16" w14:textId="7231AA38" w:rsidR="00696D7B" w:rsidRDefault="00696D7B" w:rsidP="00696D7B">
      <w:pPr>
        <w:pStyle w:val="Paragraphedeliste"/>
        <w:ind w:left="0"/>
        <w:jc w:val="both"/>
        <w:rPr>
          <w:rFonts w:ascii="Arial" w:hAnsi="Arial" w:cs="Arial"/>
          <w:i/>
          <w:sz w:val="22"/>
          <w:szCs w:val="22"/>
        </w:rPr>
      </w:pPr>
      <w:r>
        <w:rPr>
          <w:rFonts w:ascii="Arial" w:hAnsi="Arial" w:cs="Arial"/>
          <w:sz w:val="22"/>
          <w:szCs w:val="22"/>
        </w:rPr>
        <w:t>.............................................................................................................................................................................</w:t>
      </w:r>
    </w:p>
    <w:p w14:paraId="36DBF045" w14:textId="77777777" w:rsidR="00696D7B" w:rsidRDefault="00696D7B" w:rsidP="00696D7B">
      <w:pPr>
        <w:pStyle w:val="Paragraphedeliste"/>
        <w:jc w:val="both"/>
        <w:rPr>
          <w:rFonts w:ascii="Arial" w:hAnsi="Arial" w:cs="Arial"/>
          <w:i/>
          <w:sz w:val="22"/>
          <w:szCs w:val="22"/>
        </w:rPr>
      </w:pPr>
      <w:bookmarkStart w:id="0" w:name="_GoBack"/>
      <w:bookmarkEnd w:id="0"/>
    </w:p>
    <w:p w14:paraId="13AE04F5" w14:textId="3B309266" w:rsidR="00696D7B" w:rsidRPr="00696D7B" w:rsidRDefault="00696D7B" w:rsidP="00696D7B">
      <w:pPr>
        <w:pStyle w:val="Paragraphedeliste"/>
        <w:numPr>
          <w:ilvl w:val="0"/>
          <w:numId w:val="2"/>
        </w:numPr>
        <w:jc w:val="both"/>
        <w:rPr>
          <w:rFonts w:ascii="Arial" w:hAnsi="Arial" w:cs="Arial"/>
          <w:i/>
          <w:sz w:val="22"/>
          <w:szCs w:val="22"/>
        </w:rPr>
      </w:pPr>
      <w:r>
        <w:rPr>
          <w:rFonts w:ascii="Arial" w:hAnsi="Arial" w:cs="Arial"/>
          <w:i/>
          <w:sz w:val="22"/>
          <w:szCs w:val="22"/>
        </w:rPr>
        <w:t>Quelle est la théorie de Newton? Qu’est-ce que la lumière blanche ?</w:t>
      </w:r>
    </w:p>
    <w:p w14:paraId="353586EF" w14:textId="765C2B90" w:rsidR="00696D7B" w:rsidRDefault="00696D7B" w:rsidP="00696D7B">
      <w:pPr>
        <w:spacing w:line="360" w:lineRule="auto"/>
        <w:jc w:val="both"/>
        <w:rPr>
          <w:rFonts w:ascii="Arial" w:hAnsi="Arial" w:cs="Arial"/>
          <w:sz w:val="22"/>
          <w:szCs w:val="22"/>
        </w:rPr>
      </w:pPr>
      <w:r>
        <w:rPr>
          <w:rFonts w:ascii="Arial" w:hAnsi="Arial" w:cs="Arial"/>
          <w:sz w:val="22"/>
          <w:szCs w:val="22"/>
        </w:rPr>
        <w:t>.............................................................................................................................................................................</w:t>
      </w:r>
    </w:p>
    <w:p w14:paraId="49003204" w14:textId="278BA34A" w:rsidR="00696D7B" w:rsidRDefault="00696D7B" w:rsidP="00696D7B">
      <w:pPr>
        <w:spacing w:line="360" w:lineRule="auto"/>
        <w:jc w:val="both"/>
        <w:rPr>
          <w:rFonts w:ascii="Arial" w:hAnsi="Arial" w:cs="Arial"/>
          <w:sz w:val="22"/>
          <w:szCs w:val="22"/>
        </w:rPr>
      </w:pPr>
      <w:r>
        <w:rPr>
          <w:rFonts w:ascii="Arial" w:hAnsi="Arial" w:cs="Arial"/>
          <w:sz w:val="22"/>
          <w:szCs w:val="22"/>
        </w:rPr>
        <w:t>.............................................................................................................................................................................</w:t>
      </w:r>
    </w:p>
    <w:p w14:paraId="33040D93" w14:textId="3D898304" w:rsidR="00696D7B" w:rsidRDefault="00696D7B" w:rsidP="00696D7B">
      <w:pPr>
        <w:spacing w:line="360" w:lineRule="auto"/>
        <w:jc w:val="both"/>
        <w:rPr>
          <w:rFonts w:ascii="Arial" w:hAnsi="Arial" w:cs="Arial"/>
          <w:sz w:val="22"/>
          <w:szCs w:val="22"/>
        </w:rPr>
      </w:pPr>
      <w:r>
        <w:rPr>
          <w:rFonts w:ascii="Arial" w:hAnsi="Arial" w:cs="Arial"/>
          <w:sz w:val="22"/>
          <w:szCs w:val="22"/>
        </w:rPr>
        <w:t>.............................................................................................................................................................................</w:t>
      </w:r>
    </w:p>
    <w:p w14:paraId="5F73F649" w14:textId="7EBC3372" w:rsidR="00696D7B" w:rsidRDefault="00696D7B" w:rsidP="00696D7B">
      <w:pPr>
        <w:spacing w:line="360" w:lineRule="auto"/>
        <w:jc w:val="both"/>
        <w:rPr>
          <w:rFonts w:ascii="Arial" w:hAnsi="Arial" w:cs="Arial"/>
          <w:sz w:val="22"/>
          <w:szCs w:val="22"/>
        </w:rPr>
      </w:pPr>
      <w:r>
        <w:rPr>
          <w:rFonts w:ascii="Arial" w:hAnsi="Arial" w:cs="Arial"/>
          <w:sz w:val="22"/>
          <w:szCs w:val="22"/>
        </w:rPr>
        <w:t>.............................................................................................................................................................................</w:t>
      </w:r>
    </w:p>
    <w:p w14:paraId="150E8FF5" w14:textId="6AB56113" w:rsidR="00696D7B" w:rsidRDefault="00696D7B" w:rsidP="00696D7B">
      <w:pPr>
        <w:spacing w:line="360" w:lineRule="auto"/>
        <w:jc w:val="both"/>
        <w:rPr>
          <w:rFonts w:ascii="Arial" w:hAnsi="Arial" w:cs="Arial"/>
          <w:sz w:val="22"/>
          <w:szCs w:val="22"/>
        </w:rPr>
      </w:pPr>
      <w:r>
        <w:rPr>
          <w:rFonts w:ascii="Arial" w:hAnsi="Arial" w:cs="Arial"/>
          <w:sz w:val="22"/>
          <w:szCs w:val="22"/>
        </w:rPr>
        <w:t>.............................................................................................................................................................................</w:t>
      </w:r>
    </w:p>
    <w:p w14:paraId="4B5A0326" w14:textId="57379C33" w:rsidR="00696D7B" w:rsidRDefault="00696D7B" w:rsidP="00696D7B">
      <w:pPr>
        <w:spacing w:line="360" w:lineRule="auto"/>
        <w:jc w:val="both"/>
        <w:rPr>
          <w:rFonts w:ascii="Arial" w:hAnsi="Arial" w:cs="Arial"/>
          <w:sz w:val="22"/>
          <w:szCs w:val="22"/>
        </w:rPr>
      </w:pPr>
      <w:r>
        <w:rPr>
          <w:rFonts w:ascii="Arial" w:hAnsi="Arial" w:cs="Arial"/>
          <w:sz w:val="22"/>
          <w:szCs w:val="22"/>
        </w:rPr>
        <w:t>.............................................................................................................................................................................</w:t>
      </w:r>
    </w:p>
    <w:p w14:paraId="0B7030BD" w14:textId="77777777" w:rsidR="00696D7B" w:rsidRDefault="00696D7B" w:rsidP="00696D7B">
      <w:pPr>
        <w:spacing w:line="360" w:lineRule="auto"/>
        <w:jc w:val="both"/>
        <w:rPr>
          <w:rFonts w:ascii="Arial" w:hAnsi="Arial" w:cs="Arial"/>
          <w:b/>
          <w:u w:val="single"/>
        </w:rPr>
      </w:pPr>
    </w:p>
    <w:p w14:paraId="1ADD1317" w14:textId="15DF13C3" w:rsidR="001E5675" w:rsidRDefault="00696D7B" w:rsidP="00BF598A">
      <w:pPr>
        <w:spacing w:line="360" w:lineRule="auto"/>
        <w:jc w:val="both"/>
        <w:rPr>
          <w:rFonts w:ascii="Arial" w:hAnsi="Arial" w:cs="Arial"/>
          <w:b/>
          <w:u w:val="single"/>
        </w:rPr>
      </w:pPr>
      <w:r>
        <w:rPr>
          <w:rFonts w:ascii="Arial" w:hAnsi="Arial" w:cs="Arial"/>
          <w:b/>
          <w:u w:val="single"/>
        </w:rPr>
        <w:lastRenderedPageBreak/>
        <w:t>IV</w:t>
      </w:r>
      <w:r w:rsidR="00CD5411">
        <w:rPr>
          <w:rFonts w:ascii="Arial" w:hAnsi="Arial" w:cs="Arial"/>
          <w:b/>
          <w:u w:val="single"/>
        </w:rPr>
        <w:t xml:space="preserve"> – Conclusion</w:t>
      </w:r>
    </w:p>
    <w:p w14:paraId="13102C3D" w14:textId="2474D180" w:rsidR="00076CB5" w:rsidRPr="00076CB5" w:rsidRDefault="00076CB5" w:rsidP="00696D7B">
      <w:pPr>
        <w:pStyle w:val="Paragraphedeliste"/>
        <w:numPr>
          <w:ilvl w:val="0"/>
          <w:numId w:val="2"/>
        </w:numPr>
        <w:rPr>
          <w:rFonts w:ascii="Arial Narrow" w:hAnsi="Arial Narrow"/>
          <w:i/>
          <w:iCs/>
          <w:sz w:val="26"/>
          <w:szCs w:val="26"/>
        </w:rPr>
      </w:pPr>
      <w:r w:rsidRPr="00076CB5">
        <w:rPr>
          <w:rFonts w:ascii="Arial Narrow" w:hAnsi="Arial Narrow"/>
          <w:sz w:val="26"/>
          <w:szCs w:val="26"/>
        </w:rPr>
        <w:t xml:space="preserve">Complète  la conclusion suivante à l’aide des mots de la liste : </w:t>
      </w:r>
      <w:r w:rsidRPr="00076CB5">
        <w:rPr>
          <w:rFonts w:ascii="Arial Narrow" w:hAnsi="Arial Narrow"/>
          <w:i/>
          <w:iCs/>
          <w:sz w:val="26"/>
          <w:szCs w:val="26"/>
        </w:rPr>
        <w:t>blanche, décomposer, superposent, lumières colorées, réseau, rouge, violet, arc en ciel, continue, Newton.</w:t>
      </w:r>
    </w:p>
    <w:p w14:paraId="6E7DD608" w14:textId="77777777" w:rsidR="00076CB5" w:rsidRPr="00BA1611" w:rsidRDefault="00076CB5" w:rsidP="00076CB5">
      <w:pPr>
        <w:ind w:left="-567" w:firstLine="425"/>
        <w:rPr>
          <w:rFonts w:ascii="Arial Narrow" w:hAnsi="Arial Narrow"/>
          <w:i/>
          <w:iCs/>
          <w:sz w:val="26"/>
          <w:szCs w:val="26"/>
        </w:rPr>
      </w:pPr>
    </w:p>
    <w:p w14:paraId="6C88E1BF" w14:textId="77777777" w:rsidR="00076CB5" w:rsidRPr="00BA1611" w:rsidRDefault="00076CB5" w:rsidP="00696D7B">
      <w:pPr>
        <w:spacing w:line="240" w:lineRule="atLeast"/>
        <w:ind w:firstLine="425"/>
        <w:rPr>
          <w:rFonts w:ascii="Arial Narrow" w:hAnsi="Arial Narrow"/>
          <w:sz w:val="26"/>
          <w:szCs w:val="26"/>
        </w:rPr>
      </w:pPr>
      <w:r w:rsidRPr="00BA1611">
        <w:rPr>
          <w:rFonts w:ascii="Arial Narrow" w:hAnsi="Arial Narrow"/>
          <w:sz w:val="26"/>
          <w:szCs w:val="26"/>
        </w:rPr>
        <w:t xml:space="preserve">Le ………………………… permet de ……………………………… une lumière : la suite de couleurs obtenue est appelée le </w:t>
      </w:r>
      <w:r w:rsidRPr="00BA1611">
        <w:rPr>
          <w:rFonts w:ascii="Arial Narrow" w:hAnsi="Arial Narrow"/>
          <w:b/>
          <w:bCs/>
          <w:sz w:val="26"/>
          <w:szCs w:val="26"/>
          <w:u w:val="single"/>
        </w:rPr>
        <w:t>spectre</w:t>
      </w:r>
      <w:r w:rsidRPr="00BA1611">
        <w:rPr>
          <w:rFonts w:ascii="Arial Narrow" w:hAnsi="Arial Narrow"/>
          <w:sz w:val="26"/>
          <w:szCs w:val="26"/>
        </w:rPr>
        <w:t xml:space="preserve"> de cette lumière.</w:t>
      </w:r>
    </w:p>
    <w:p w14:paraId="5A494B81" w14:textId="77777777" w:rsidR="00076CB5" w:rsidRPr="00BA1611" w:rsidRDefault="00076CB5" w:rsidP="00696D7B">
      <w:pPr>
        <w:spacing w:line="240" w:lineRule="atLeast"/>
        <w:ind w:firstLine="425"/>
        <w:rPr>
          <w:rFonts w:ascii="Arial Narrow" w:hAnsi="Arial Narrow"/>
          <w:sz w:val="26"/>
          <w:szCs w:val="26"/>
        </w:rPr>
      </w:pPr>
    </w:p>
    <w:p w14:paraId="48E27C17" w14:textId="77777777" w:rsidR="00076CB5" w:rsidRPr="00BA1611" w:rsidRDefault="00076CB5" w:rsidP="00696D7B">
      <w:pPr>
        <w:spacing w:line="240" w:lineRule="atLeast"/>
        <w:ind w:firstLine="425"/>
        <w:rPr>
          <w:rFonts w:ascii="Arial Narrow" w:hAnsi="Arial Narrow"/>
          <w:sz w:val="26"/>
          <w:szCs w:val="26"/>
        </w:rPr>
      </w:pPr>
      <w:r w:rsidRPr="00BA1611">
        <w:rPr>
          <w:rFonts w:ascii="Arial Narrow" w:hAnsi="Arial Narrow"/>
          <w:sz w:val="26"/>
          <w:szCs w:val="26"/>
        </w:rPr>
        <w:t xml:space="preserve">Le spectre de la lumière blanche, est composé d’une suite ……………………….. de couleurs allant du </w:t>
      </w:r>
      <w:proofErr w:type="gramStart"/>
      <w:r w:rsidRPr="00BA1611">
        <w:rPr>
          <w:rFonts w:ascii="Arial Narrow" w:hAnsi="Arial Narrow"/>
          <w:sz w:val="26"/>
          <w:szCs w:val="26"/>
        </w:rPr>
        <w:t>…………. ……………….</w:t>
      </w:r>
      <w:proofErr w:type="gramEnd"/>
      <w:r w:rsidRPr="00BA1611">
        <w:rPr>
          <w:rFonts w:ascii="Arial Narrow" w:hAnsi="Arial Narrow"/>
          <w:sz w:val="26"/>
          <w:szCs w:val="26"/>
        </w:rPr>
        <w:t xml:space="preserve"> au ……………………….. .</w:t>
      </w:r>
    </w:p>
    <w:p w14:paraId="33BF4B3C" w14:textId="77777777" w:rsidR="00076CB5" w:rsidRPr="00BA1611" w:rsidRDefault="00076CB5" w:rsidP="00696D7B">
      <w:pPr>
        <w:spacing w:line="240" w:lineRule="atLeast"/>
        <w:rPr>
          <w:rFonts w:ascii="Arial Narrow" w:hAnsi="Arial Narrow"/>
          <w:sz w:val="26"/>
          <w:szCs w:val="26"/>
        </w:rPr>
      </w:pPr>
    </w:p>
    <w:p w14:paraId="4CB5FE35" w14:textId="77777777" w:rsidR="00076CB5" w:rsidRDefault="00076CB5" w:rsidP="00696D7B">
      <w:pPr>
        <w:spacing w:line="240" w:lineRule="atLeast"/>
        <w:ind w:firstLine="425"/>
        <w:rPr>
          <w:rFonts w:ascii="Arial Narrow" w:hAnsi="Arial Narrow"/>
          <w:sz w:val="26"/>
          <w:szCs w:val="26"/>
        </w:rPr>
      </w:pPr>
      <w:r w:rsidRPr="00BA1611">
        <w:rPr>
          <w:rFonts w:ascii="Arial Narrow" w:hAnsi="Arial Narrow"/>
          <w:sz w:val="26"/>
          <w:szCs w:val="26"/>
        </w:rPr>
        <w:t>La lumière ……………………... émise par la lampe est constituée de ………………………………… qui se ………………………………</w:t>
      </w:r>
    </w:p>
    <w:p w14:paraId="2F2665E6" w14:textId="77777777" w:rsidR="00076CB5" w:rsidRPr="00BA1611" w:rsidRDefault="00076CB5" w:rsidP="00076CB5">
      <w:pPr>
        <w:ind w:left="-567" w:firstLine="425"/>
        <w:rPr>
          <w:rFonts w:ascii="Arial Narrow" w:hAnsi="Arial Narrow"/>
          <w:sz w:val="26"/>
          <w:szCs w:val="26"/>
        </w:rPr>
      </w:pPr>
    </w:p>
    <w:p w14:paraId="2DB19C36" w14:textId="431B9287" w:rsidR="00D309D9" w:rsidRPr="002944A1" w:rsidRDefault="002944A1" w:rsidP="00696D7B">
      <w:pPr>
        <w:pStyle w:val="Paragraphedeliste"/>
        <w:numPr>
          <w:ilvl w:val="0"/>
          <w:numId w:val="2"/>
        </w:numPr>
        <w:jc w:val="both"/>
        <w:rPr>
          <w:rFonts w:ascii="Arial" w:hAnsi="Arial" w:cs="Arial"/>
          <w:i/>
        </w:rPr>
      </w:pPr>
      <w:r w:rsidRPr="002944A1">
        <w:rPr>
          <w:rFonts w:ascii="Arial Narrow" w:hAnsi="Arial Narrow"/>
          <w:i/>
          <w:noProof/>
          <w:sz w:val="26"/>
          <w:szCs w:val="26"/>
        </w:rPr>
        <mc:AlternateContent>
          <mc:Choice Requires="wps">
            <w:drawing>
              <wp:anchor distT="0" distB="0" distL="114300" distR="114300" simplePos="0" relativeHeight="251662848" behindDoc="0" locked="0" layoutInCell="1" allowOverlap="1" wp14:anchorId="1364F4C3" wp14:editId="3F990A6D">
                <wp:simplePos x="0" y="0"/>
                <wp:positionH relativeFrom="column">
                  <wp:posOffset>2051824</wp:posOffset>
                </wp:positionH>
                <wp:positionV relativeFrom="paragraph">
                  <wp:posOffset>413323</wp:posOffset>
                </wp:positionV>
                <wp:extent cx="2629535" cy="342900"/>
                <wp:effectExtent l="0" t="4445" r="15875" b="8255"/>
                <wp:wrapNone/>
                <wp:docPr id="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953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CAC3583" id="Rectangle_x0020_2" o:spid="_x0000_s1026" style="position:absolute;margin-left:161.55pt;margin-top:32.55pt;width:207.0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">
                <o:lock v:ext="edit" aspectratio="t"/>
              </v:rect>
            </w:pict>
          </mc:Fallback>
        </mc:AlternateContent>
      </w:r>
      <w:r w:rsidRPr="002944A1">
        <w:rPr>
          <w:rFonts w:ascii="Arial" w:hAnsi="Arial" w:cs="Arial"/>
          <w:i/>
        </w:rPr>
        <w:t>Schématiser le spectre obtenu à l’aide de crayons de couleur.</w:t>
      </w:r>
    </w:p>
    <w:sectPr w:rsidR="00D309D9" w:rsidRPr="002944A1" w:rsidSect="00D309D9">
      <w:pgSz w:w="11906" w:h="16838"/>
      <w:pgMar w:top="540" w:right="566" w:bottom="5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1DF4"/>
    <w:multiLevelType w:val="hybridMultilevel"/>
    <w:tmpl w:val="8FC2712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58E919C3"/>
    <w:multiLevelType w:val="hybridMultilevel"/>
    <w:tmpl w:val="02CC84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7096D60"/>
    <w:multiLevelType w:val="hybridMultilevel"/>
    <w:tmpl w:val="02CC84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75"/>
    <w:rsid w:val="00003356"/>
    <w:rsid w:val="0001419A"/>
    <w:rsid w:val="00076CB5"/>
    <w:rsid w:val="000A021B"/>
    <w:rsid w:val="000A4BFE"/>
    <w:rsid w:val="000B5E0C"/>
    <w:rsid w:val="000E7729"/>
    <w:rsid w:val="00153F56"/>
    <w:rsid w:val="001A3C18"/>
    <w:rsid w:val="001B58C2"/>
    <w:rsid w:val="001E5675"/>
    <w:rsid w:val="00214EB4"/>
    <w:rsid w:val="002261B1"/>
    <w:rsid w:val="002834EC"/>
    <w:rsid w:val="002944A1"/>
    <w:rsid w:val="002C4652"/>
    <w:rsid w:val="002D35C3"/>
    <w:rsid w:val="002F256A"/>
    <w:rsid w:val="00351C22"/>
    <w:rsid w:val="003C16E4"/>
    <w:rsid w:val="0040581F"/>
    <w:rsid w:val="00430B9E"/>
    <w:rsid w:val="00491070"/>
    <w:rsid w:val="004B3320"/>
    <w:rsid w:val="005137F4"/>
    <w:rsid w:val="0053330E"/>
    <w:rsid w:val="005848BE"/>
    <w:rsid w:val="005F1B75"/>
    <w:rsid w:val="00613F79"/>
    <w:rsid w:val="00625EC0"/>
    <w:rsid w:val="00646A46"/>
    <w:rsid w:val="006771E0"/>
    <w:rsid w:val="0067726C"/>
    <w:rsid w:val="00696D7B"/>
    <w:rsid w:val="006C3561"/>
    <w:rsid w:val="007153D7"/>
    <w:rsid w:val="007A7F99"/>
    <w:rsid w:val="007B72C2"/>
    <w:rsid w:val="007C2B37"/>
    <w:rsid w:val="007F2557"/>
    <w:rsid w:val="0081283F"/>
    <w:rsid w:val="0081707B"/>
    <w:rsid w:val="00817DFB"/>
    <w:rsid w:val="008235A1"/>
    <w:rsid w:val="00870146"/>
    <w:rsid w:val="00872786"/>
    <w:rsid w:val="008D3FCD"/>
    <w:rsid w:val="00902AE9"/>
    <w:rsid w:val="00914DC7"/>
    <w:rsid w:val="00936204"/>
    <w:rsid w:val="0094654B"/>
    <w:rsid w:val="00972023"/>
    <w:rsid w:val="009817FA"/>
    <w:rsid w:val="00994612"/>
    <w:rsid w:val="009C4F5D"/>
    <w:rsid w:val="00A13F1F"/>
    <w:rsid w:val="00A50E08"/>
    <w:rsid w:val="00A56B57"/>
    <w:rsid w:val="00A875C7"/>
    <w:rsid w:val="00AA785C"/>
    <w:rsid w:val="00AE5195"/>
    <w:rsid w:val="00AE7CB7"/>
    <w:rsid w:val="00B16005"/>
    <w:rsid w:val="00B2135F"/>
    <w:rsid w:val="00B220F7"/>
    <w:rsid w:val="00B7653E"/>
    <w:rsid w:val="00BC58F9"/>
    <w:rsid w:val="00BF598A"/>
    <w:rsid w:val="00C0273A"/>
    <w:rsid w:val="00C32844"/>
    <w:rsid w:val="00CA6219"/>
    <w:rsid w:val="00CD5411"/>
    <w:rsid w:val="00CE0D52"/>
    <w:rsid w:val="00D309D9"/>
    <w:rsid w:val="00D339F9"/>
    <w:rsid w:val="00DA49EE"/>
    <w:rsid w:val="00DB4F53"/>
    <w:rsid w:val="00E17C1A"/>
    <w:rsid w:val="00E26E3B"/>
    <w:rsid w:val="00EE01AD"/>
    <w:rsid w:val="00F06EC1"/>
    <w:rsid w:val="00F20624"/>
    <w:rsid w:val="00F97449"/>
    <w:rsid w:val="00FC7E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777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35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C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01AD"/>
    <w:pPr>
      <w:spacing w:before="100" w:beforeAutospacing="1" w:after="100" w:afterAutospacing="1"/>
    </w:pPr>
  </w:style>
  <w:style w:type="character" w:styleId="Lienhypertexte">
    <w:name w:val="Hyperlink"/>
    <w:basedOn w:val="Policepardfaut"/>
    <w:uiPriority w:val="99"/>
    <w:unhideWhenUsed/>
    <w:rsid w:val="00EE01AD"/>
    <w:rPr>
      <w:color w:val="0000FF"/>
      <w:u w:val="single"/>
    </w:rPr>
  </w:style>
  <w:style w:type="paragraph" w:styleId="Paragraphedeliste">
    <w:name w:val="List Paragraph"/>
    <w:basedOn w:val="Normal"/>
    <w:uiPriority w:val="72"/>
    <w:rsid w:val="00CE0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ki/Isaac_Newton"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3967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TP CHIMIE - Tests de reconnaissance des métaux</vt:lpstr>
    </vt:vector>
  </TitlesOfParts>
  <Company>educ nat</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CHIMIE - Tests de reconnaissance des métaux</dc:title>
  <dc:subject/>
  <dc:creator>landeau</dc:creator>
  <cp:keywords/>
  <cp:lastModifiedBy>Sylvain Gregoire</cp:lastModifiedBy>
  <cp:revision>2</cp:revision>
  <cp:lastPrinted>2008-09-18T20:55:00Z</cp:lastPrinted>
  <dcterms:created xsi:type="dcterms:W3CDTF">2015-09-06T19:31:00Z</dcterms:created>
  <dcterms:modified xsi:type="dcterms:W3CDTF">2015-09-06T19:31:00Z</dcterms:modified>
</cp:coreProperties>
</file>